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8415BF" w:rsidRDefault="008415BF" w:rsidP="008415BF">
      <w:pPr>
        <w:ind w:right="879" w:firstLineChars="200" w:firstLine="960"/>
        <w:jc w:val="center"/>
        <w:rPr>
          <w:rFonts w:ascii="微軟正黑體" w:eastAsia="微軟正黑體" w:hAnsi="微軟正黑體"/>
          <w:sz w:val="48"/>
          <w:szCs w:val="48"/>
        </w:rPr>
      </w:pPr>
      <w:r w:rsidRPr="009C303A">
        <w:rPr>
          <w:rFonts w:ascii="微軟正黑體" w:eastAsia="微軟正黑體" w:hAnsi="微軟正黑體" w:hint="eastAsia"/>
          <w:sz w:val="48"/>
          <w:szCs w:val="48"/>
        </w:rPr>
        <w:t>為什麼</w:t>
      </w:r>
      <w:proofErr w:type="gramStart"/>
      <w:r w:rsidRPr="009C303A">
        <w:rPr>
          <w:rFonts w:ascii="微軟正黑體" w:eastAsia="微軟正黑體" w:hAnsi="微軟正黑體" w:hint="eastAsia"/>
          <w:sz w:val="48"/>
          <w:szCs w:val="48"/>
        </w:rPr>
        <w:t>要裝穩壓</w:t>
      </w:r>
      <w:proofErr w:type="gramEnd"/>
      <w:r w:rsidRPr="009C303A">
        <w:rPr>
          <w:rFonts w:ascii="微軟正黑體" w:eastAsia="微軟正黑體" w:hAnsi="微軟正黑體" w:hint="eastAsia"/>
          <w:sz w:val="48"/>
          <w:szCs w:val="48"/>
        </w:rPr>
        <w:t>器</w:t>
      </w:r>
      <w:r>
        <w:rPr>
          <w:rFonts w:ascii="微軟正黑體" w:eastAsia="微軟正黑體" w:hAnsi="微軟正黑體" w:hint="eastAsia"/>
          <w:sz w:val="48"/>
          <w:szCs w:val="48"/>
        </w:rPr>
        <w:t>？</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61312" behindDoc="0" locked="0" layoutInCell="1" allowOverlap="1">
            <wp:simplePos x="0" y="0"/>
            <wp:positionH relativeFrom="column">
              <wp:posOffset>4577080</wp:posOffset>
            </wp:positionH>
            <wp:positionV relativeFrom="paragraph">
              <wp:posOffset>533400</wp:posOffset>
            </wp:positionV>
            <wp:extent cx="1616710" cy="1085850"/>
            <wp:effectExtent l="19050" t="0" r="2540" b="0"/>
            <wp:wrapSquare wrapText="bothSides"/>
            <wp:docPr id="5"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616710" cy="1085850"/>
                    </a:xfrm>
                    <a:prstGeom prst="rect">
                      <a:avLst/>
                    </a:prstGeom>
                    <a:noFill/>
                    <a:ln w="9525">
                      <a:noFill/>
                      <a:miter lim="800000"/>
                      <a:headEnd/>
                      <a:tailEnd/>
                    </a:ln>
                  </pic:spPr>
                </pic:pic>
              </a:graphicData>
            </a:graphic>
          </wp:anchor>
        </w:drawing>
      </w:r>
      <w:r>
        <w:rPr>
          <w:rFonts w:ascii="微軟正黑體" w:eastAsia="微軟正黑體" w:hAnsi="微軟正黑體" w:hint="eastAsia"/>
          <w:sz w:val="28"/>
          <w:szCs w:val="28"/>
        </w:rPr>
        <w:t>（１）</w:t>
      </w:r>
      <w:r w:rsidRPr="00C901FF">
        <w:rPr>
          <w:rFonts w:ascii="微軟正黑體" w:eastAsia="微軟正黑體" w:hAnsi="微軟正黑體" w:hint="eastAsia"/>
          <w:color w:val="0070C0"/>
          <w:sz w:val="28"/>
          <w:szCs w:val="28"/>
        </w:rPr>
        <w:t>工廠內電壓明顯不穩</w:t>
      </w:r>
      <w:r w:rsidRPr="00C901FF">
        <w:rPr>
          <w:rFonts w:ascii="微軟正黑體" w:eastAsia="微軟正黑體" w:hAnsi="微軟正黑體" w:hint="eastAsia"/>
          <w:sz w:val="28"/>
          <w:szCs w:val="28"/>
        </w:rPr>
        <w:t>，儀器、設備常常當機或故障：是否維修費增多?停機次數增加? 停機時間變長?老是修不好</w:t>
      </w:r>
      <w:r>
        <w:rPr>
          <w:rFonts w:ascii="微軟正黑體" w:eastAsia="微軟正黑體" w:hAnsi="微軟正黑體" w:hint="eastAsia"/>
          <w:sz w:val="28"/>
          <w:szCs w:val="28"/>
        </w:rPr>
        <w:t>?</w:t>
      </w:r>
      <w:r w:rsidRPr="00C901FF">
        <w:rPr>
          <w:rFonts w:ascii="微軟正黑體" w:eastAsia="微軟正黑體" w:hAnsi="微軟正黑體" w:hint="eastAsia"/>
          <w:sz w:val="28"/>
          <w:szCs w:val="28"/>
        </w:rPr>
        <w:t>等這些現象都是金錢在流失、都是成本!</w:t>
      </w:r>
      <w:r w:rsidRPr="002E4FC7">
        <w:rPr>
          <w:rFonts w:ascii="微軟正黑體" w:eastAsia="微軟正黑體" w:hAnsi="微軟正黑體"/>
          <w:noProof/>
          <w:sz w:val="28"/>
          <w:szCs w:val="28"/>
        </w:rPr>
        <w:t xml:space="preserve"> </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（２）</w:t>
      </w:r>
      <w:r w:rsidRPr="00C901FF">
        <w:rPr>
          <w:rFonts w:ascii="微軟正黑體" w:eastAsia="微軟正黑體" w:hAnsi="微軟正黑體" w:hint="eastAsia"/>
          <w:sz w:val="28"/>
          <w:szCs w:val="28"/>
        </w:rPr>
        <w:t> 設備廠商建議</w:t>
      </w:r>
      <w:r w:rsidRPr="00C901FF">
        <w:rPr>
          <w:rFonts w:ascii="微軟正黑體" w:eastAsia="微軟正黑體" w:hAnsi="微軟正黑體" w:hint="eastAsia"/>
          <w:color w:val="0070C0"/>
          <w:sz w:val="28"/>
          <w:szCs w:val="28"/>
        </w:rPr>
        <w:t>機器設備、儀器最好有穩壓器保護</w:t>
      </w:r>
      <w:r w:rsidRPr="00C901FF">
        <w:rPr>
          <w:rFonts w:ascii="微軟正黑體" w:eastAsia="微軟正黑體" w:hAnsi="微軟正黑體" w:hint="eastAsia"/>
          <w:sz w:val="28"/>
          <w:szCs w:val="28"/>
        </w:rPr>
        <w:t>：為什麼我的設備商建議</w:t>
      </w:r>
      <w:proofErr w:type="gramStart"/>
      <w:r w:rsidRPr="00C901FF">
        <w:rPr>
          <w:rFonts w:ascii="微軟正黑體" w:eastAsia="微軟正黑體" w:hAnsi="微軟正黑體" w:hint="eastAsia"/>
          <w:sz w:val="28"/>
          <w:szCs w:val="28"/>
        </w:rPr>
        <w:t>要裝穩壓</w:t>
      </w:r>
      <w:proofErr w:type="gramEnd"/>
      <w:r w:rsidRPr="00C901FF">
        <w:rPr>
          <w:rFonts w:ascii="微軟正黑體" w:eastAsia="微軟正黑體" w:hAnsi="微軟正黑體" w:hint="eastAsia"/>
          <w:sz w:val="28"/>
          <w:szCs w:val="28"/>
        </w:rPr>
        <w:t>器?是否曾經有其他客戶發生異狀?還是工程師的經驗</w:t>
      </w:r>
      <w:proofErr w:type="gramStart"/>
      <w:r w:rsidRPr="00C901FF">
        <w:rPr>
          <w:rFonts w:ascii="微軟正黑體" w:eastAsia="微軟正黑體" w:hAnsi="微軟正黑體" w:hint="eastAsia"/>
          <w:sz w:val="28"/>
          <w:szCs w:val="28"/>
        </w:rPr>
        <w:t>有裝穩壓</w:t>
      </w:r>
      <w:proofErr w:type="gramEnd"/>
      <w:r w:rsidRPr="00C901FF">
        <w:rPr>
          <w:rFonts w:ascii="微軟正黑體" w:eastAsia="微軟正黑體" w:hAnsi="微軟正黑體" w:hint="eastAsia"/>
          <w:sz w:val="28"/>
          <w:szCs w:val="28"/>
        </w:rPr>
        <w:t>器比較好?....等別人的慘痛過程，我最好不要吧!</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（３）</w:t>
      </w:r>
      <w:r w:rsidRPr="00C901FF">
        <w:rPr>
          <w:rFonts w:ascii="微軟正黑體" w:eastAsia="微軟正黑體" w:hAnsi="微軟正黑體" w:hint="eastAsia"/>
          <w:sz w:val="28"/>
          <w:szCs w:val="28"/>
        </w:rPr>
        <w:t> 競爭同行</w:t>
      </w:r>
      <w:r w:rsidRPr="00881CB8">
        <w:rPr>
          <w:rFonts w:ascii="微軟正黑體" w:eastAsia="微軟正黑體" w:hAnsi="微軟正黑體" w:hint="eastAsia"/>
          <w:color w:val="0070C0"/>
          <w:sz w:val="28"/>
          <w:szCs w:val="28"/>
        </w:rPr>
        <w:t>廠內設備、儀器都有裝穩壓器</w:t>
      </w:r>
      <w:r w:rsidRPr="00C901FF">
        <w:rPr>
          <w:rFonts w:ascii="微軟正黑體" w:eastAsia="微軟正黑體" w:hAnsi="微軟正黑體" w:hint="eastAsia"/>
          <w:sz w:val="28"/>
          <w:szCs w:val="28"/>
        </w:rPr>
        <w:t>：為什麼我的競爭同行，會多花成本安裝穩壓器?</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62336" behindDoc="0" locked="0" layoutInCell="1" allowOverlap="1">
            <wp:simplePos x="0" y="0"/>
            <wp:positionH relativeFrom="column">
              <wp:posOffset>3905250</wp:posOffset>
            </wp:positionH>
            <wp:positionV relativeFrom="paragraph">
              <wp:posOffset>666750</wp:posOffset>
            </wp:positionV>
            <wp:extent cx="2124075" cy="1161415"/>
            <wp:effectExtent l="19050" t="0" r="9525" b="0"/>
            <wp:wrapSquare wrapText="bothSides"/>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24075" cy="1161415"/>
                    </a:xfrm>
                    <a:prstGeom prst="rect">
                      <a:avLst/>
                    </a:prstGeom>
                    <a:noFill/>
                    <a:ln w="9525">
                      <a:noFill/>
                      <a:miter lim="800000"/>
                      <a:headEnd/>
                      <a:tailEnd/>
                    </a:ln>
                  </pic:spPr>
                </pic:pic>
              </a:graphicData>
            </a:graphic>
          </wp:anchor>
        </w:drawing>
      </w:r>
      <w:r>
        <w:rPr>
          <w:rFonts w:ascii="微軟正黑體" w:eastAsia="微軟正黑體" w:hAnsi="微軟正黑體" w:hint="eastAsia"/>
          <w:sz w:val="28"/>
          <w:szCs w:val="28"/>
        </w:rPr>
        <w:t>（４）</w:t>
      </w:r>
      <w:r w:rsidRPr="00C901FF">
        <w:rPr>
          <w:rFonts w:ascii="微軟正黑體" w:eastAsia="微軟正黑體" w:hAnsi="微軟正黑體" w:hint="eastAsia"/>
          <w:color w:val="0070C0"/>
          <w:sz w:val="28"/>
          <w:szCs w:val="28"/>
        </w:rPr>
        <w:t>機器設備、儀器加工要求精</w:t>
      </w:r>
      <w:proofErr w:type="gramStart"/>
      <w:r w:rsidRPr="00C901FF">
        <w:rPr>
          <w:rFonts w:ascii="微軟正黑體" w:eastAsia="微軟正黑體" w:hAnsi="微軟正黑體" w:hint="eastAsia"/>
          <w:color w:val="0070C0"/>
          <w:sz w:val="28"/>
          <w:szCs w:val="28"/>
        </w:rPr>
        <w:t>準</w:t>
      </w:r>
      <w:proofErr w:type="gramEnd"/>
      <w:r w:rsidRPr="00C901FF">
        <w:rPr>
          <w:rFonts w:ascii="微軟正黑體" w:eastAsia="微軟正黑體" w:hAnsi="微軟正黑體" w:hint="eastAsia"/>
          <w:color w:val="0070C0"/>
          <w:sz w:val="28"/>
          <w:szCs w:val="28"/>
        </w:rPr>
        <w:t>度高、速度快、不良率低....等有品質要求</w:t>
      </w:r>
      <w:r w:rsidRPr="00C901FF">
        <w:rPr>
          <w:rFonts w:ascii="微軟正黑體" w:eastAsia="微軟正黑體" w:hAnsi="微軟正黑體" w:hint="eastAsia"/>
          <w:sz w:val="28"/>
          <w:szCs w:val="28"/>
        </w:rPr>
        <w:t>：品質要求、精</w:t>
      </w:r>
      <w:proofErr w:type="gramStart"/>
      <w:r w:rsidRPr="00C901FF">
        <w:rPr>
          <w:rFonts w:ascii="微軟正黑體" w:eastAsia="微軟正黑體" w:hAnsi="微軟正黑體" w:hint="eastAsia"/>
          <w:sz w:val="28"/>
          <w:szCs w:val="28"/>
        </w:rPr>
        <w:t>準</w:t>
      </w:r>
      <w:proofErr w:type="gramEnd"/>
      <w:r w:rsidRPr="00C901FF">
        <w:rPr>
          <w:rFonts w:ascii="微軟正黑體" w:eastAsia="微軟正黑體" w:hAnsi="微軟正黑體" w:hint="eastAsia"/>
          <w:sz w:val="28"/>
          <w:szCs w:val="28"/>
        </w:rPr>
        <w:t>度高、速度快、不良率低…等，</w:t>
      </w:r>
      <w:proofErr w:type="gramStart"/>
      <w:r w:rsidRPr="00C901FF">
        <w:rPr>
          <w:rFonts w:ascii="微軟正黑體" w:eastAsia="微軟正黑體" w:hAnsi="微軟正黑體" w:hint="eastAsia"/>
          <w:sz w:val="28"/>
          <w:szCs w:val="28"/>
        </w:rPr>
        <w:t>裝穩壓</w:t>
      </w:r>
      <w:proofErr w:type="gramEnd"/>
      <w:r w:rsidRPr="00C901FF">
        <w:rPr>
          <w:rFonts w:ascii="微軟正黑體" w:eastAsia="微軟正黑體" w:hAnsi="微軟正黑體" w:hint="eastAsia"/>
          <w:sz w:val="28"/>
          <w:szCs w:val="28"/>
        </w:rPr>
        <w:t>器能改善電力品質。</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（５）</w:t>
      </w:r>
      <w:r w:rsidRPr="00600454">
        <w:rPr>
          <w:rFonts w:ascii="微軟正黑體" w:eastAsia="微軟正黑體" w:hAnsi="微軟正黑體" w:hint="eastAsia"/>
          <w:color w:val="0070C0"/>
          <w:sz w:val="28"/>
          <w:szCs w:val="28"/>
        </w:rPr>
        <w:t>廠內尖峰離峰電位差很大</w:t>
      </w:r>
      <w:r w:rsidRPr="00C901FF">
        <w:rPr>
          <w:rFonts w:ascii="微軟正黑體" w:eastAsia="微軟正黑體" w:hAnsi="微軟正黑體" w:hint="eastAsia"/>
          <w:sz w:val="28"/>
          <w:szCs w:val="28"/>
        </w:rPr>
        <w:t>：雖然機器設備一般都有±5~10%範圍電力輸入，但尖峰離峰電位差很大表示機器設備內的電子零件長期間處於電壓高低壓衝擊，難保電子零件容易損壞，不過最差的是零件要壞不壞，零件功能降低而影響整台機器設備的穩定性、走走停停、修</w:t>
      </w:r>
      <w:proofErr w:type="gramStart"/>
      <w:r w:rsidRPr="00C901FF">
        <w:rPr>
          <w:rFonts w:ascii="微軟正黑體" w:eastAsia="微軟正黑體" w:hAnsi="微軟正黑體" w:hint="eastAsia"/>
          <w:sz w:val="28"/>
          <w:szCs w:val="28"/>
        </w:rPr>
        <w:t>修改</w:t>
      </w:r>
      <w:proofErr w:type="gramEnd"/>
      <w:r w:rsidRPr="00C901FF">
        <w:rPr>
          <w:rFonts w:ascii="微軟正黑體" w:eastAsia="微軟正黑體" w:hAnsi="微軟正黑體" w:hint="eastAsia"/>
          <w:sz w:val="28"/>
          <w:szCs w:val="28"/>
        </w:rPr>
        <w:t>改、金錢就在不知不覺中慢慢流失。</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（６）</w:t>
      </w:r>
      <w:r w:rsidRPr="00F54791">
        <w:rPr>
          <w:rFonts w:ascii="微軟正黑體" w:eastAsia="微軟正黑體" w:hAnsi="微軟正黑體" w:hint="eastAsia"/>
          <w:color w:val="0070C0"/>
          <w:sz w:val="28"/>
          <w:szCs w:val="28"/>
        </w:rPr>
        <w:t>機器設備、儀器萬一故障維修工時長、維修不易</w:t>
      </w:r>
      <w:r w:rsidRPr="00C901FF">
        <w:rPr>
          <w:rFonts w:ascii="微軟正黑體" w:eastAsia="微軟正黑體" w:hAnsi="微軟正黑體" w:hint="eastAsia"/>
          <w:sz w:val="28"/>
          <w:szCs w:val="28"/>
        </w:rPr>
        <w:t>：機器設備、</w:t>
      </w:r>
      <w:r w:rsidRPr="00C901FF">
        <w:rPr>
          <w:rFonts w:ascii="微軟正黑體" w:eastAsia="微軟正黑體" w:hAnsi="微軟正黑體" w:hint="eastAsia"/>
          <w:sz w:val="28"/>
          <w:szCs w:val="28"/>
        </w:rPr>
        <w:lastRenderedPageBreak/>
        <w:t>儀器特製、別人沒有、國外進口、台灣沒有代理商、絕對不能壞機器壞了生產停擺，訂單有可能飛了。</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（７）</w:t>
      </w:r>
      <w:r w:rsidRPr="00F54791">
        <w:rPr>
          <w:rFonts w:ascii="微軟正黑體" w:eastAsia="微軟正黑體" w:hAnsi="微軟正黑體" w:hint="eastAsia"/>
          <w:color w:val="0070C0"/>
          <w:sz w:val="28"/>
          <w:szCs w:val="28"/>
        </w:rPr>
        <w:t>工廠24小時生產，需要24小時保持電力穩定</w:t>
      </w:r>
      <w:r w:rsidRPr="00C901FF">
        <w:rPr>
          <w:rFonts w:ascii="微軟正黑體" w:eastAsia="微軟正黑體" w:hAnsi="微軟正黑體" w:hint="eastAsia"/>
          <w:sz w:val="28"/>
          <w:szCs w:val="28"/>
        </w:rPr>
        <w:t>：生產線機器設備、儀器24小時工作，也就是良率越高越賺錢，機器都要吹冷氣、水都要純水、汽壓都要要求、各式各樣</w:t>
      </w:r>
      <w:proofErr w:type="gramStart"/>
      <w:r w:rsidRPr="00C901FF">
        <w:rPr>
          <w:rFonts w:ascii="微軟正黑體" w:eastAsia="微軟正黑體" w:hAnsi="微軟正黑體" w:hint="eastAsia"/>
          <w:sz w:val="28"/>
          <w:szCs w:val="28"/>
        </w:rPr>
        <w:t>準</w:t>
      </w:r>
      <w:proofErr w:type="gramEnd"/>
      <w:r w:rsidRPr="00C901FF">
        <w:rPr>
          <w:rFonts w:ascii="微軟正黑體" w:eastAsia="微軟正黑體" w:hAnsi="微軟正黑體" w:hint="eastAsia"/>
          <w:sz w:val="28"/>
          <w:szCs w:val="28"/>
        </w:rPr>
        <w:t>度等…機器設備、儀器的動力來源，當然需要24小時保持電力穩定。</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（８）</w:t>
      </w:r>
      <w:r w:rsidRPr="00C901FF">
        <w:rPr>
          <w:rFonts w:ascii="微軟正黑體" w:eastAsia="微軟正黑體" w:hAnsi="微軟正黑體" w:hint="eastAsia"/>
          <w:sz w:val="28"/>
          <w:szCs w:val="28"/>
        </w:rPr>
        <w:t>我的</w:t>
      </w:r>
      <w:r w:rsidRPr="00F54791">
        <w:rPr>
          <w:rFonts w:ascii="微軟正黑體" w:eastAsia="微軟正黑體" w:hAnsi="微軟正黑體" w:hint="eastAsia"/>
          <w:color w:val="0070C0"/>
          <w:sz w:val="28"/>
          <w:szCs w:val="28"/>
        </w:rPr>
        <w:t>機器設備、儀器特殊對電壓穩定要求高</w:t>
      </w:r>
      <w:r w:rsidRPr="00C901FF">
        <w:rPr>
          <w:rFonts w:ascii="微軟正黑體" w:eastAsia="微軟正黑體" w:hAnsi="微軟正黑體" w:hint="eastAsia"/>
          <w:sz w:val="28"/>
          <w:szCs w:val="28"/>
        </w:rPr>
        <w:t>：機器設備、儀器內部有變壓或</w:t>
      </w:r>
      <w:proofErr w:type="gramStart"/>
      <w:r w:rsidRPr="00C901FF">
        <w:rPr>
          <w:rFonts w:ascii="微軟正黑體" w:eastAsia="微軟正黑體" w:hAnsi="微軟正黑體" w:hint="eastAsia"/>
          <w:sz w:val="28"/>
          <w:szCs w:val="28"/>
        </w:rPr>
        <w:t>多組變壓</w:t>
      </w:r>
      <w:proofErr w:type="gramEnd"/>
      <w:r w:rsidRPr="00C901FF">
        <w:rPr>
          <w:rFonts w:ascii="微軟正黑體" w:eastAsia="微軟正黑體" w:hAnsi="微軟正黑體" w:hint="eastAsia"/>
          <w:sz w:val="28"/>
          <w:szCs w:val="28"/>
        </w:rPr>
        <w:t>或轉變直流對電壓變化敏感度要求高…等</w:t>
      </w:r>
    </w:p>
    <w:p w:rsidR="008415BF" w:rsidRPr="00C901FF" w:rsidRDefault="008415BF" w:rsidP="008415BF">
      <w:pPr>
        <w:rPr>
          <w:rFonts w:ascii="微軟正黑體" w:eastAsia="微軟正黑體" w:hAnsi="微軟正黑體"/>
          <w:sz w:val="28"/>
          <w:szCs w:val="28"/>
        </w:rPr>
      </w:pPr>
      <w:r>
        <w:rPr>
          <w:rFonts w:ascii="微軟正黑體" w:eastAsia="微軟正黑體" w:hAnsi="微軟正黑體" w:hint="eastAsia"/>
          <w:sz w:val="28"/>
          <w:szCs w:val="28"/>
        </w:rPr>
        <w:t>（９）</w:t>
      </w:r>
      <w:r w:rsidRPr="00C901FF">
        <w:rPr>
          <w:rFonts w:ascii="微軟正黑體" w:eastAsia="微軟正黑體" w:hAnsi="微軟正黑體" w:hint="eastAsia"/>
          <w:sz w:val="28"/>
          <w:szCs w:val="28"/>
        </w:rPr>
        <w:t>我</w:t>
      </w:r>
      <w:proofErr w:type="gramStart"/>
      <w:r w:rsidRPr="00C901FF">
        <w:rPr>
          <w:rFonts w:ascii="微軟正黑體" w:eastAsia="微軟正黑體" w:hAnsi="微軟正黑體" w:hint="eastAsia"/>
          <w:sz w:val="28"/>
          <w:szCs w:val="28"/>
        </w:rPr>
        <w:t>希望</w:t>
      </w:r>
      <w:r w:rsidRPr="00F54791">
        <w:rPr>
          <w:rFonts w:ascii="微軟正黑體" w:eastAsia="微軟正黑體" w:hAnsi="微軟正黑體" w:hint="eastAsia"/>
          <w:color w:val="0070C0"/>
          <w:sz w:val="28"/>
          <w:szCs w:val="28"/>
        </w:rPr>
        <w:t>裝穩壓</w:t>
      </w:r>
      <w:proofErr w:type="gramEnd"/>
      <w:r w:rsidRPr="00F54791">
        <w:rPr>
          <w:rFonts w:ascii="微軟正黑體" w:eastAsia="微軟正黑體" w:hAnsi="微軟正黑體" w:hint="eastAsia"/>
          <w:color w:val="0070C0"/>
          <w:sz w:val="28"/>
          <w:szCs w:val="28"/>
        </w:rPr>
        <w:t>器提高機器設備、儀器的使用壽命</w:t>
      </w:r>
      <w:r w:rsidRPr="00C901FF">
        <w:rPr>
          <w:rFonts w:ascii="微軟正黑體" w:eastAsia="微軟正黑體" w:hAnsi="微軟正黑體" w:hint="eastAsia"/>
          <w:sz w:val="28"/>
          <w:szCs w:val="28"/>
        </w:rPr>
        <w:t>：穩定的電力環境，當然能提高機器設備、儀器的使用壽命MTBF長，機器穩定表示生產穩定，訂單也就源源不斷。</w:t>
      </w:r>
    </w:p>
    <w:p w:rsidR="008415BF" w:rsidRPr="008F3B68" w:rsidRDefault="008415BF" w:rsidP="008415BF">
      <w:pP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63360" behindDoc="0" locked="0" layoutInCell="1" allowOverlap="1">
            <wp:simplePos x="0" y="0"/>
            <wp:positionH relativeFrom="column">
              <wp:posOffset>4619625</wp:posOffset>
            </wp:positionH>
            <wp:positionV relativeFrom="paragraph">
              <wp:posOffset>57150</wp:posOffset>
            </wp:positionV>
            <wp:extent cx="1447800" cy="1704975"/>
            <wp:effectExtent l="19050" t="0" r="0" b="0"/>
            <wp:wrapSquare wrapText="bothSides"/>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7800" cy="1704975"/>
                    </a:xfrm>
                    <a:prstGeom prst="rect">
                      <a:avLst/>
                    </a:prstGeom>
                    <a:noFill/>
                    <a:ln w="9525">
                      <a:noFill/>
                      <a:miter lim="800000"/>
                      <a:headEnd/>
                      <a:tailEnd/>
                    </a:ln>
                  </pic:spPr>
                </pic:pic>
              </a:graphicData>
            </a:graphic>
          </wp:anchor>
        </w:drawing>
      </w:r>
      <w:r>
        <w:rPr>
          <w:rFonts w:ascii="微軟正黑體" w:eastAsia="微軟正黑體" w:hAnsi="微軟正黑體" w:hint="eastAsia"/>
          <w:sz w:val="28"/>
          <w:szCs w:val="28"/>
        </w:rPr>
        <w:t>（１０）</w:t>
      </w:r>
      <w:r w:rsidRPr="00C901FF">
        <w:rPr>
          <w:rFonts w:ascii="微軟正黑體" w:eastAsia="微軟正黑體" w:hAnsi="微軟正黑體" w:hint="eastAsia"/>
          <w:sz w:val="28"/>
          <w:szCs w:val="28"/>
        </w:rPr>
        <w:t>我的</w:t>
      </w:r>
      <w:r w:rsidRPr="00F54791">
        <w:rPr>
          <w:rFonts w:ascii="微軟正黑體" w:eastAsia="微軟正黑體" w:hAnsi="微軟正黑體" w:hint="eastAsia"/>
          <w:color w:val="0070C0"/>
          <w:sz w:val="28"/>
          <w:szCs w:val="28"/>
        </w:rPr>
        <w:t>機器設備、儀器昂貴，花</w:t>
      </w:r>
      <w:proofErr w:type="gramStart"/>
      <w:r w:rsidRPr="00F54791">
        <w:rPr>
          <w:rFonts w:ascii="微軟正黑體" w:eastAsia="微軟正黑體" w:hAnsi="微軟正黑體" w:hint="eastAsia"/>
          <w:color w:val="0070C0"/>
          <w:sz w:val="28"/>
          <w:szCs w:val="28"/>
        </w:rPr>
        <w:t>小錢買穩壓</w:t>
      </w:r>
      <w:proofErr w:type="gramEnd"/>
      <w:r w:rsidRPr="00F54791">
        <w:rPr>
          <w:rFonts w:ascii="微軟正黑體" w:eastAsia="微軟正黑體" w:hAnsi="微軟正黑體" w:hint="eastAsia"/>
          <w:color w:val="0070C0"/>
          <w:sz w:val="28"/>
          <w:szCs w:val="28"/>
        </w:rPr>
        <w:t>器保護</w:t>
      </w:r>
      <w:r w:rsidRPr="00C901FF">
        <w:rPr>
          <w:rFonts w:ascii="微軟正黑體" w:eastAsia="微軟正黑體" w:hAnsi="微軟正黑體" w:hint="eastAsia"/>
          <w:sz w:val="28"/>
          <w:szCs w:val="28"/>
        </w:rPr>
        <w:t>：</w:t>
      </w:r>
    </w:p>
    <w:p w:rsidR="008415BF" w:rsidRPr="00C901FF" w:rsidRDefault="008415BF" w:rsidP="008415BF">
      <w:pPr>
        <w:rPr>
          <w:rFonts w:ascii="微軟正黑體" w:eastAsia="微軟正黑體" w:hAnsi="微軟正黑體"/>
          <w:sz w:val="28"/>
          <w:szCs w:val="28"/>
        </w:rPr>
      </w:pPr>
      <w:r w:rsidRPr="00C901FF">
        <w:rPr>
          <w:rFonts w:ascii="微軟正黑體" w:eastAsia="微軟正黑體" w:hAnsi="微軟正黑體" w:hint="eastAsia"/>
          <w:sz w:val="28"/>
          <w:szCs w:val="28"/>
        </w:rPr>
        <w:t>就像保險一樣，電力系統難免意外發生，有穩壓器24小時穩定電壓，當然更安心、事事就順心。</w:t>
      </w:r>
    </w:p>
    <w:p w:rsidR="007F7ED5" w:rsidRPr="008415BF" w:rsidRDefault="008415BF" w:rsidP="008415BF">
      <w:pPr>
        <w:widowControl/>
        <w:rPr>
          <w:rFonts w:ascii="微軟正黑體" w:eastAsia="微軟正黑體" w:hAnsi="微軟正黑體"/>
          <w:sz w:val="28"/>
          <w:szCs w:val="28"/>
        </w:rPr>
      </w:pPr>
      <w:r>
        <w:rPr>
          <w:rFonts w:ascii="微軟正黑體" w:eastAsia="微軟正黑體" w:hAnsi="微軟正黑體"/>
          <w:noProof/>
          <w:sz w:val="28"/>
          <w:szCs w:val="28"/>
        </w:rPr>
        <w:pict>
          <v:shapetype id="_x0000_t202" coordsize="21600,21600" o:spt="202" path="m,l,21600r21600,l21600,xe">
            <v:stroke joinstyle="miter"/>
            <v:path gradientshapeok="t" o:connecttype="rect"/>
          </v:shapetype>
          <v:shape id="_x0000_s1026" type="#_x0000_t202" style="position:absolute;margin-left:2.65pt;margin-top:158.55pt;width:166.1pt;height:25.2pt;z-index:251660288;mso-width-percent:400;mso-height-percent:200;mso-width-percent:400;mso-height-percent:200;mso-width-relative:margin;mso-height-relative:margin" filled="f" stroked="f">
            <v:textbox style="mso-fit-shape-to-text:t">
              <w:txbxContent>
                <w:p w:rsidR="008415BF" w:rsidRPr="00B04E12" w:rsidRDefault="008415BF" w:rsidP="008415BF">
                  <w:pPr>
                    <w:rPr>
                      <w:rFonts w:ascii="微軟正黑體" w:eastAsia="微軟正黑體" w:hAnsi="微軟正黑體"/>
                      <w:sz w:val="16"/>
                      <w:szCs w:val="16"/>
                    </w:rPr>
                  </w:pPr>
                  <w:r w:rsidRPr="00B04E12">
                    <w:rPr>
                      <w:rFonts w:ascii="微軟正黑體" w:eastAsia="微軟正黑體" w:hAnsi="微軟正黑體" w:hint="eastAsia"/>
                      <w:sz w:val="16"/>
                      <w:szCs w:val="16"/>
                    </w:rPr>
                    <w:t>資料來源:</w:t>
                  </w:r>
                  <w:r>
                    <w:rPr>
                      <w:rFonts w:ascii="微軟正黑體" w:eastAsia="微軟正黑體" w:hAnsi="微軟正黑體" w:hint="eastAsia"/>
                      <w:sz w:val="16"/>
                      <w:szCs w:val="16"/>
                    </w:rPr>
                    <w:t>寶</w:t>
                  </w:r>
                  <w:proofErr w:type="gramStart"/>
                  <w:r>
                    <w:rPr>
                      <w:rFonts w:ascii="微軟正黑體" w:eastAsia="微軟正黑體" w:hAnsi="微軟正黑體" w:hint="eastAsia"/>
                      <w:sz w:val="16"/>
                      <w:szCs w:val="16"/>
                    </w:rPr>
                    <w:t>膺</w:t>
                  </w:r>
                  <w:proofErr w:type="gramEnd"/>
                  <w:r>
                    <w:rPr>
                      <w:rFonts w:ascii="微軟正黑體" w:eastAsia="微軟正黑體" w:hAnsi="微軟正黑體" w:hint="eastAsia"/>
                      <w:sz w:val="16"/>
                      <w:szCs w:val="16"/>
                    </w:rPr>
                    <w:t>企業有限公司</w:t>
                  </w:r>
                </w:p>
              </w:txbxContent>
            </v:textbox>
          </v:shape>
        </w:pict>
      </w:r>
    </w:p>
    <w:sectPr w:rsidR="007F7ED5" w:rsidRPr="008415BF" w:rsidSect="007F7ED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15BF"/>
    <w:rsid w:val="007F7ED5"/>
    <w:rsid w:val="008415BF"/>
    <w:rsid w:val="00E123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2017-02-15T05:23:00Z</dcterms:created>
  <dcterms:modified xsi:type="dcterms:W3CDTF">2017-02-15T05:25:00Z</dcterms:modified>
</cp:coreProperties>
</file>